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F4FE5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>47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15</w:t>
      </w:r>
      <w:r w:rsid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630901" w:rsidRPr="00630901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AF4FE5"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Коллекция русской бронзы из старого московского собрания: Е.А. Лансере, Н.И. </w:t>
      </w:r>
      <w:proofErr w:type="spellStart"/>
      <w:r w:rsidR="00AF4FE5"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>Либерих</w:t>
      </w:r>
      <w:proofErr w:type="spellEnd"/>
      <w:r w:rsidR="00AF4FE5"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</w:t>
      </w:r>
    </w:p>
    <w:p w:rsidR="00D81E6F" w:rsidRDefault="00AF4FE5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В.Я. Грачев, Е.И. </w:t>
      </w:r>
      <w:proofErr w:type="spellStart"/>
      <w:r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>Напс</w:t>
      </w:r>
      <w:proofErr w:type="spellEnd"/>
      <w:r w:rsidRPr="00AF4FE5">
        <w:rPr>
          <w:rFonts w:ascii="Times New Roman" w:hAnsi="Times New Roman" w:cs="Times New Roman"/>
          <w:color w:val="auto"/>
          <w:sz w:val="22"/>
          <w:szCs w:val="22"/>
          <w:u w:val="single"/>
        </w:rPr>
        <w:t>. Живопись, графика, ДПИ. Каталоги и альбомы по искусству</w:t>
      </w:r>
      <w:r w:rsidR="00DE7AD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AF4FE5">
        <w:rPr>
          <w:rFonts w:ascii="Times New Roman" w:hAnsi="Times New Roman" w:cs="Times New Roman"/>
          <w:sz w:val="22"/>
          <w:szCs w:val="22"/>
        </w:rPr>
        <w:t>6</w:t>
      </w:r>
      <w:r w:rsidR="006E7A53">
        <w:rPr>
          <w:rFonts w:ascii="Times New Roman" w:hAnsi="Times New Roman" w:cs="Times New Roman"/>
          <w:sz w:val="22"/>
          <w:szCs w:val="22"/>
        </w:rPr>
        <w:t xml:space="preserve"> </w:t>
      </w:r>
      <w:r w:rsidR="00AF4FE5">
        <w:rPr>
          <w:rFonts w:ascii="Times New Roman" w:hAnsi="Times New Roman" w:cs="Times New Roman"/>
          <w:sz w:val="22"/>
          <w:szCs w:val="22"/>
        </w:rPr>
        <w:t>июня</w:t>
      </w:r>
      <w:r w:rsidR="00DE7AD4">
        <w:rPr>
          <w:rFonts w:ascii="Times New Roman" w:hAnsi="Times New Roman" w:cs="Times New Roman"/>
          <w:sz w:val="22"/>
          <w:szCs w:val="22"/>
        </w:rPr>
        <w:t xml:space="preserve"> 2024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 xml:space="preserve">аукциона: </w:t>
      </w:r>
      <w:r w:rsidR="00AF4FE5">
        <w:rPr>
          <w:rFonts w:ascii="Times New Roman" w:hAnsi="Times New Roman" w:cs="Times New Roman"/>
          <w:sz w:val="22"/>
          <w:szCs w:val="22"/>
        </w:rPr>
        <w:t>20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>, 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 дополнительный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30901"/>
    <w:rsid w:val="00664AB3"/>
    <w:rsid w:val="006733EC"/>
    <w:rsid w:val="0069719C"/>
    <w:rsid w:val="006A5536"/>
    <w:rsid w:val="006A6BE9"/>
    <w:rsid w:val="006D140F"/>
    <w:rsid w:val="006E7A53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97A2C"/>
    <w:rsid w:val="00AA25F1"/>
    <w:rsid w:val="00AE4E42"/>
    <w:rsid w:val="00AF4FE5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E7AD4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A6267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2047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2024-05-28T12:04:00Z</dcterms:created>
  <dcterms:modified xsi:type="dcterms:W3CDTF">2024-05-28T12:04:00Z</dcterms:modified>
</cp:coreProperties>
</file>